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40.3636363636364" w:lineRule="auto"/>
        <w:jc w:val="left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The Affidavit begins after the dotted line below, please REPLACE all the phrases in blue colour and DELETE all the phrases in yellow colour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40.3636363636364" w:lineRule="auto"/>
        <w:jc w:val="left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Meanings of Short forms used: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40.3636363636364" w:lineRule="auto"/>
        <w:jc w:val="left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OP - other parent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40.3636363636364" w:lineRule="auto"/>
        <w:jc w:val="left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C - child’s first name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40.3636363636364" w:lineRule="auto"/>
        <w:jc w:val="left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A - Applicant’s first name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40.3636363636364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40.3636363636364" w:lineRule="auto"/>
        <w:jc w:val="left"/>
        <w:rPr>
          <w:b w:val="1"/>
          <w:i w:val="1"/>
          <w:color w:val="4a86e8"/>
        </w:rPr>
      </w:pPr>
      <w:r w:rsidDel="00000000" w:rsidR="00000000" w:rsidRPr="00000000">
        <w:rPr>
          <w:b w:val="1"/>
          <w:rtl w:val="0"/>
        </w:rPr>
        <w:t xml:space="preserve">AFFIDAVIT OF </w:t>
      </w:r>
      <w:r w:rsidDel="00000000" w:rsidR="00000000" w:rsidRPr="00000000">
        <w:rPr>
          <w:b w:val="1"/>
          <w:i w:val="1"/>
          <w:color w:val="4a86e8"/>
          <w:rtl w:val="0"/>
        </w:rPr>
        <w:t xml:space="preserve">[full name of OP]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i w:val="1"/>
          <w:color w:val="4a86e8"/>
          <w:rtl w:val="0"/>
        </w:rPr>
        <w:t xml:space="preserve">[full name of OP] </w:t>
      </w:r>
      <w:r w:rsidDel="00000000" w:rsidR="00000000" w:rsidRPr="00000000">
        <w:rPr>
          <w:rtl w:val="0"/>
        </w:rPr>
        <w:t xml:space="preserve">, born on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4a86e8"/>
          <w:rtl w:val="0"/>
        </w:rPr>
        <w:t xml:space="preserve">[date of birth of OP]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4a86e8"/>
          <w:rtl w:val="0"/>
        </w:rPr>
        <w:t xml:space="preserve">[address of OP]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40.3636363636364" w:lineRule="auto"/>
        <w:rPr/>
      </w:pPr>
      <w:r w:rsidDel="00000000" w:rsidR="00000000" w:rsidRPr="00000000">
        <w:rPr>
          <w:rtl w:val="0"/>
        </w:rPr>
        <w:t xml:space="preserve">Make Oath and say as follows:-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>
          <w:i w:val="1"/>
          <w:color w:val="4a86e8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I am a </w:t>
      </w:r>
      <w:r w:rsidDel="00000000" w:rsidR="00000000" w:rsidRPr="00000000">
        <w:rPr>
          <w:i w:val="1"/>
          <w:color w:val="4a86e8"/>
          <w:rtl w:val="0"/>
        </w:rPr>
        <w:t xml:space="preserve">[British Citizen/Settled Person]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>
          <w:i w:val="1"/>
          <w:color w:val="4a86e8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I confirm that I am the </w:t>
      </w:r>
      <w:r w:rsidDel="00000000" w:rsidR="00000000" w:rsidRPr="00000000">
        <w:rPr>
          <w:color w:val="4a86e8"/>
          <w:rtl w:val="0"/>
        </w:rPr>
        <w:t xml:space="preserve">[mother/father]</w:t>
      </w:r>
      <w:r w:rsidDel="00000000" w:rsidR="00000000" w:rsidRPr="00000000">
        <w:rPr>
          <w:rtl w:val="0"/>
        </w:rPr>
        <w:t xml:space="preserve"> of </w:t>
      </w:r>
      <w:r w:rsidDel="00000000" w:rsidR="00000000" w:rsidRPr="00000000">
        <w:rPr>
          <w:i w:val="1"/>
          <w:color w:val="4a86e8"/>
          <w:rtl w:val="0"/>
        </w:rPr>
        <w:t xml:space="preserve">[child’s full name]</w:t>
      </w:r>
      <w:r w:rsidDel="00000000" w:rsidR="00000000" w:rsidRPr="00000000">
        <w:rPr>
          <w:rtl w:val="0"/>
        </w:rPr>
        <w:t xml:space="preserve"> (‘</w:t>
      </w:r>
      <w:r w:rsidDel="00000000" w:rsidR="00000000" w:rsidRPr="00000000">
        <w:rPr>
          <w:i w:val="1"/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  <w:t xml:space="preserve">’) who was born on </w:t>
      </w:r>
      <w:r w:rsidDel="00000000" w:rsidR="00000000" w:rsidRPr="00000000">
        <w:rPr>
          <w:i w:val="1"/>
          <w:color w:val="4a86e8"/>
          <w:rtl w:val="0"/>
        </w:rPr>
        <w:t xml:space="preserve">[child’s date of birth]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I confirm that </w:t>
      </w:r>
      <w:r w:rsidDel="00000000" w:rsidR="00000000" w:rsidRPr="00000000">
        <w:rPr>
          <w:i w:val="1"/>
          <w:color w:val="4a86e8"/>
          <w:rtl w:val="0"/>
        </w:rPr>
        <w:t xml:space="preserve">[Applicant’s full name]</w:t>
      </w:r>
      <w:r w:rsidDel="00000000" w:rsidR="00000000" w:rsidRPr="00000000">
        <w:rPr>
          <w:rtl w:val="0"/>
        </w:rPr>
        <w:t xml:space="preserve"> (‘</w:t>
      </w:r>
      <w:r w:rsidDel="00000000" w:rsidR="00000000" w:rsidRPr="00000000">
        <w:rPr>
          <w:i w:val="1"/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’) is the biological </w:t>
      </w:r>
      <w:r w:rsidDel="00000000" w:rsidR="00000000" w:rsidRPr="00000000">
        <w:rPr>
          <w:color w:val="4a86e8"/>
          <w:rtl w:val="0"/>
        </w:rPr>
        <w:t xml:space="preserve">[mother/father]</w:t>
      </w:r>
      <w:r w:rsidDel="00000000" w:rsidR="00000000" w:rsidRPr="00000000">
        <w:rPr>
          <w:rtl w:val="0"/>
        </w:rPr>
        <w:t xml:space="preserve"> of </w:t>
      </w:r>
      <w:r w:rsidDel="00000000" w:rsidR="00000000" w:rsidRPr="00000000">
        <w:rPr>
          <w:i w:val="1"/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>
          <w:color w:val="ff9900"/>
        </w:rPr>
      </w:pPr>
      <w:r w:rsidDel="00000000" w:rsidR="00000000" w:rsidRPr="00000000">
        <w:rPr>
          <w:rtl w:val="0"/>
        </w:rPr>
        <w:t xml:space="preserve">4. I confirm that I am in a relationship with </w:t>
      </w:r>
      <w:r w:rsidDel="00000000" w:rsidR="00000000" w:rsidRPr="00000000">
        <w:rPr>
          <w:i w:val="1"/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9900"/>
          <w:rtl w:val="0"/>
        </w:rPr>
        <w:t xml:space="preserve">(delete if both partners are NOT in a relationship at the time of filing of the application)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I confirm that </w:t>
      </w:r>
      <w:r w:rsidDel="00000000" w:rsidR="00000000" w:rsidRPr="00000000">
        <w:rPr>
          <w:i w:val="1"/>
          <w:color w:val="4a86e8"/>
          <w:rtl w:val="0"/>
        </w:rPr>
        <w:t xml:space="preserve">[C] </w:t>
      </w:r>
      <w:r w:rsidDel="00000000" w:rsidR="00000000" w:rsidRPr="00000000">
        <w:rPr>
          <w:rtl w:val="0"/>
        </w:rPr>
        <w:t xml:space="preserve">has been living with </w:t>
      </w:r>
      <w:r w:rsidDel="00000000" w:rsidR="00000000" w:rsidRPr="00000000">
        <w:rPr>
          <w:color w:val="4a86e8"/>
          <w:rtl w:val="0"/>
        </w:rPr>
        <w:t xml:space="preserve">[me]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i w:val="1"/>
          <w:color w:val="4a86e8"/>
          <w:rtl w:val="0"/>
        </w:rPr>
        <w:t xml:space="preserve">[me and A]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9900"/>
          <w:rtl w:val="0"/>
        </w:rPr>
        <w:t xml:space="preserve">(delete as applicable)</w:t>
      </w:r>
      <w:r w:rsidDel="00000000" w:rsidR="00000000" w:rsidRPr="00000000">
        <w:rPr>
          <w:rtl w:val="0"/>
        </w:rPr>
        <w:t xml:space="preserve"> since </w:t>
      </w:r>
      <w:r w:rsidDel="00000000" w:rsidR="00000000" w:rsidRPr="00000000">
        <w:rPr>
          <w:color w:val="4a86e8"/>
          <w:rtl w:val="0"/>
        </w:rPr>
        <w:t xml:space="preserve">[his/her]</w:t>
      </w:r>
      <w:r w:rsidDel="00000000" w:rsidR="00000000" w:rsidRPr="00000000">
        <w:rPr>
          <w:rtl w:val="0"/>
        </w:rPr>
        <w:t xml:space="preserve"> birth and </w:t>
      </w:r>
      <w:r w:rsidDel="00000000" w:rsidR="00000000" w:rsidRPr="00000000">
        <w:rPr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 has a very active role in the upbringing of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  <w:t xml:space="preserve">. All major decisions of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  <w:t xml:space="preserve">’s life have been taken by me and </w:t>
      </w:r>
      <w:r w:rsidDel="00000000" w:rsidR="00000000" w:rsidRPr="00000000">
        <w:rPr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 jointly till today and will continue to be so in future.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>
          <w:color w:val="ff9900"/>
        </w:rPr>
      </w:pPr>
      <w:r w:rsidDel="00000000" w:rsidR="00000000" w:rsidRPr="00000000">
        <w:rPr>
          <w:rtl w:val="0"/>
        </w:rPr>
        <w:t xml:space="preserve">6. I confirm that </w:t>
      </w:r>
      <w:r w:rsidDel="00000000" w:rsidR="00000000" w:rsidRPr="00000000">
        <w:rPr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 does the following activities: </w:t>
      </w:r>
      <w:r w:rsidDel="00000000" w:rsidR="00000000" w:rsidRPr="00000000">
        <w:rPr>
          <w:color w:val="ff9900"/>
          <w:rtl w:val="0"/>
        </w:rPr>
        <w:t xml:space="preserve">(delete as applicable or add any additional activities)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takes care of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  <w:t xml:space="preserve">’s day to day activities such as looking after, bathing, feeding, cleaning, etc.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maintains contact </w:t>
      </w:r>
      <w:r w:rsidDel="00000000" w:rsidR="00000000" w:rsidRPr="00000000">
        <w:rPr>
          <w:color w:val="4a86e8"/>
          <w:rtl w:val="0"/>
        </w:rPr>
        <w:t xml:space="preserve">[weekly/bi-weekly/monthly]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uys clothes and gifts for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takes </w:t>
      </w:r>
      <w:r w:rsidDel="00000000" w:rsidR="00000000" w:rsidRPr="00000000">
        <w:rPr>
          <w:color w:val="4a86e8"/>
          <w:rtl w:val="0"/>
        </w:rPr>
        <w:t xml:space="preserve">[C]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color w:val="4a86e8"/>
          <w:rtl w:val="0"/>
        </w:rPr>
        <w:t xml:space="preserve">[dental/GP/any other]</w:t>
      </w:r>
      <w:r w:rsidDel="00000000" w:rsidR="00000000" w:rsidRPr="00000000">
        <w:rPr>
          <w:rtl w:val="0"/>
        </w:rPr>
        <w:t xml:space="preserve">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440" w:hanging="360"/>
        <w:jc w:val="both"/>
        <w:rPr>
          <w:u w:val="none"/>
        </w:rPr>
      </w:pPr>
      <w:r w:rsidDel="00000000" w:rsidR="00000000" w:rsidRPr="00000000">
        <w:rPr>
          <w:color w:val="4a86e8"/>
          <w:rtl w:val="0"/>
        </w:rPr>
        <w:t xml:space="preserve">[Drops/Picks up C]</w:t>
      </w:r>
      <w:r w:rsidDel="00000000" w:rsidR="00000000" w:rsidRPr="00000000">
        <w:rPr>
          <w:rtl w:val="0"/>
        </w:rPr>
        <w:t xml:space="preserve"> from </w:t>
      </w:r>
      <w:r w:rsidDel="00000000" w:rsidR="00000000" w:rsidRPr="00000000">
        <w:rPr>
          <w:color w:val="4a86e8"/>
          <w:rtl w:val="0"/>
        </w:rPr>
        <w:t xml:space="preserve">[School/Nursery/etc.]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440" w:hanging="360"/>
        <w:jc w:val="both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[Any other activities]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I confirm that </w:t>
      </w:r>
      <w:r w:rsidDel="00000000" w:rsidR="00000000" w:rsidRPr="00000000">
        <w:rPr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 financially contributes towards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  <w:t xml:space="preserve">’s upbringing and </w:t>
      </w:r>
      <w:r w:rsidDel="00000000" w:rsidR="00000000" w:rsidRPr="00000000">
        <w:rPr>
          <w:color w:val="4a86e8"/>
          <w:rtl w:val="0"/>
        </w:rPr>
        <w:t xml:space="preserve">[he/she]</w:t>
      </w:r>
      <w:r w:rsidDel="00000000" w:rsidR="00000000" w:rsidRPr="00000000">
        <w:rPr>
          <w:rtl w:val="0"/>
        </w:rPr>
        <w:t xml:space="preserve"> is a very good </w:t>
      </w:r>
      <w:r w:rsidDel="00000000" w:rsidR="00000000" w:rsidRPr="00000000">
        <w:rPr>
          <w:color w:val="4a86e8"/>
          <w:rtl w:val="0"/>
        </w:rPr>
        <w:t xml:space="preserve">[father/mother]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I confirm that </w:t>
      </w:r>
      <w:r w:rsidDel="00000000" w:rsidR="00000000" w:rsidRPr="00000000">
        <w:rPr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’s presence in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  <w:t xml:space="preserve">’s life is vital and that there is no one else in the United Kingdom to take care of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  <w:t xml:space="preserve"> therefore I would ask that: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>
          <w:color w:val="ff9900"/>
        </w:rPr>
      </w:pPr>
      <w:r w:rsidDel="00000000" w:rsidR="00000000" w:rsidRPr="00000000">
        <w:rPr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 is allowed to remain in the UK permanently </w:t>
      </w:r>
      <w:r w:rsidDel="00000000" w:rsidR="00000000" w:rsidRPr="00000000">
        <w:rPr>
          <w:color w:val="ff9900"/>
          <w:rtl w:val="0"/>
        </w:rPr>
        <w:t xml:space="preserve">OR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/>
      </w:pPr>
      <w:r w:rsidDel="00000000" w:rsidR="00000000" w:rsidRPr="00000000">
        <w:rPr>
          <w:color w:val="4a86e8"/>
          <w:rtl w:val="0"/>
        </w:rPr>
        <w:t xml:space="preserve">[A] </w:t>
      </w:r>
      <w:r w:rsidDel="00000000" w:rsidR="00000000" w:rsidRPr="00000000">
        <w:rPr>
          <w:rtl w:val="0"/>
        </w:rPr>
        <w:t xml:space="preserve">is allowed to come to the UK permanently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(delete as appropriate)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0.3636363636364" w:lineRule="auto"/>
        <w:ind w:left="1200" w:firstLine="0"/>
        <w:jc w:val="both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color w:val="4a86e8"/>
          <w:rtl w:val="0"/>
        </w:rPr>
        <w:t xml:space="preserve">[A]</w:t>
      </w:r>
      <w:r w:rsidDel="00000000" w:rsidR="00000000" w:rsidRPr="00000000">
        <w:rPr>
          <w:rtl w:val="0"/>
        </w:rPr>
        <w:t xml:space="preserve"> is not allowed to </w:t>
      </w:r>
      <w:r w:rsidDel="00000000" w:rsidR="00000000" w:rsidRPr="00000000">
        <w:rPr>
          <w:color w:val="4a86e8"/>
          <w:rtl w:val="0"/>
        </w:rPr>
        <w:t xml:space="preserve">[remain in the UK/come to the UK]</w:t>
      </w:r>
      <w:r w:rsidDel="00000000" w:rsidR="00000000" w:rsidRPr="00000000">
        <w:rPr>
          <w:rtl w:val="0"/>
        </w:rPr>
        <w:t xml:space="preserve">, I do not know of anyone else who would look after </w:t>
      </w:r>
      <w:r w:rsidDel="00000000" w:rsidR="00000000" w:rsidRPr="00000000">
        <w:rPr>
          <w:color w:val="4a86e8"/>
          <w:rtl w:val="0"/>
        </w:rPr>
        <w:t xml:space="preserve">[C]</w:t>
      </w:r>
      <w:r w:rsidDel="00000000" w:rsidR="00000000" w:rsidRPr="00000000">
        <w:rPr>
          <w:rtl w:val="0"/>
        </w:rPr>
        <w:t xml:space="preserve">. </w:t>
      </w:r>
    </w:p>
    <w:tbl>
      <w:tblPr>
        <w:tblStyle w:val="Table1"/>
        <w:tblW w:w="876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10"/>
        <w:gridCol w:w="1950"/>
        <w:tblGridChange w:id="0">
          <w:tblGrid>
            <w:gridCol w:w="6810"/>
            <w:gridCol w:w="195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rPr/>
            </w:pPr>
            <w:r w:rsidDel="00000000" w:rsidR="00000000" w:rsidRPr="00000000">
              <w:rPr>
                <w:rtl w:val="0"/>
              </w:rPr>
              <w:t xml:space="preserve">Sworn: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  <w:t xml:space="preserve">this </w:t>
            </w:r>
            <w:r w:rsidDel="00000000" w:rsidR="00000000" w:rsidRPr="00000000">
              <w:rPr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 day, the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 201[</w:t>
            </w:r>
            <w:r w:rsidDel="00000000" w:rsidR="00000000" w:rsidRPr="00000000">
              <w:rPr>
                <w:color w:val="4a86e8"/>
                <w:rtl w:val="0"/>
              </w:rPr>
              <w:t xml:space="preserve">8] </w:t>
            </w:r>
            <w:r w:rsidDel="00000000" w:rsidR="00000000" w:rsidRPr="00000000">
              <w:rPr>
                <w:color w:val="ff9900"/>
                <w:rtl w:val="0"/>
              </w:rPr>
              <w:t xml:space="preserve">(write the date of signature by the OP and it should be signed in the presence of Solicitor/Commissioner for Oaths/Notary and counter signed by the Solicitor/Commissioner for Oaths/Notary with their official stamp )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rPr/>
            </w:pPr>
            <w:r w:rsidDel="00000000" w:rsidR="00000000" w:rsidRPr="00000000">
              <w:rPr>
                <w:rtl w:val="0"/>
              </w:rPr>
              <w:t xml:space="preserve">In the presence of: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rPr/>
            </w:pPr>
            <w:r w:rsidDel="00000000" w:rsidR="00000000" w:rsidRPr="00000000">
              <w:rPr>
                <w:rtl w:val="0"/>
              </w:rPr>
              <w:t xml:space="preserve">Solicitor/Commissioner for Oaths/Notary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0.3636363636364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auto" w:val="clea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